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277" w:rsidRDefault="00F64277" w:rsidP="00EE7E11">
      <w:pPr>
        <w:numPr>
          <w:ilvl w:val="0"/>
          <w:numId w:val="0"/>
        </w:numPr>
      </w:pPr>
      <w:bookmarkStart w:id="0" w:name="_GoBack"/>
      <w:bookmarkEnd w:id="0"/>
      <w:r>
        <w:t>al-Haqqah  (The Reality)</w:t>
      </w:r>
    </w:p>
    <w:p w:rsidR="00F64277" w:rsidRDefault="00F64277" w:rsidP="00EE7E11">
      <w:pPr>
        <w:numPr>
          <w:ilvl w:val="0"/>
          <w:numId w:val="0"/>
        </w:numPr>
      </w:pPr>
      <w:r>
        <w:t>In the name of Allah, the Gracious, the Merciful.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The Reality.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What is the Reality?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What will make you understand what the Reality is?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Thamood and Aad denied the Catastrophe.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As for Thamood, they were annihilated by the Overwhelming.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as for Aad; they were annihilated by a furious, roaring wind.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He unleashed it upon them for seven nights and eight days, in succession. You could see the people tossed around, as though they were stumps of hollow palm-trees.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Can you see any remnant of them?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Then Pharaoh came, and those before him, and the Overturned Cities steeped in sin.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But they disobeyed the messenger of their Lord, so He seized them with an overpowering grip.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When the waters overflowed, We carried you in the cruising ship.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 xml:space="preserve">To make it a lesson for you—so that retaining ears may retain it. 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 xml:space="preserve">Then, when the Trumpet is sounded a single time. 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the earth and the mountains are lifted up, and crushed, with a single crush.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On that Day, the Event will come to pass.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And the heaven will crack; so on that Day it will be frail.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the angels will be ranged around its borders, while eight will be carrying the Throne of your Lord above them that Day.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On that Day you will be exposed, and no secret of yours will remain hidden.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As for him who is given his book in his right hand, he will say, “Here, take my book and read it.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I knew I would be held accountable.”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So he will be in pleasant living.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lastRenderedPageBreak/>
        <w:t xml:space="preserve">22. </w:t>
      </w:r>
      <w:r>
        <w:t>In a lofty Garden.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Its pickings are within reach.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“Eat and drink merrily for what you did in the days gone by.”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But as for him who is given his book in his left hand, he will say, “I wish I was never given my book.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And never knew what my account was.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If only it was the end.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My money cannot avail me.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My power has vanished from me.”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“Take him and shackle him.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Then scorch him in the Blaze.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Then in a chain which length is seventy cubits tie him up.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For he would not believe in Allah the Great.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Nor would he advocate the feeding of the destitute.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So he has no friend here today.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no food except scum.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Which only the sinners eat.”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Indeed, I swear by what you see.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And by what you do not see.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It is the speech of a noble messenger.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And it is not the speech of a poet—little do you believe.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Nor is it the speech of a soothsayer—little do you take heed.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It is a revelation from the Lord of the Worlds.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Had he falsely attributed some statements to Us.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We would have seized him by the right arm.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Then slashed his lifeline.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And none of you could have restrained Us from him.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lastRenderedPageBreak/>
        <w:t xml:space="preserve">48. </w:t>
      </w:r>
      <w:r>
        <w:t>Surely, it is a message for the righteous.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And We know that some of you will reject it.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And it is surely a source of grief for the unbelievers.</w:t>
      </w:r>
    </w:p>
    <w:p w:rsidR="00F64277" w:rsidRDefault="00F64277" w:rsidP="00F64277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Yet it is the absolute truth.</w:t>
      </w:r>
    </w:p>
    <w:p w:rsidR="00F64277" w:rsidRPr="00EE7E11" w:rsidRDefault="00F64277" w:rsidP="00F64277">
      <w:pPr>
        <w:numPr>
          <w:ilvl w:val="0"/>
          <w:numId w:val="0"/>
        </w:numPr>
      </w:pPr>
      <w:r w:rsidRPr="00EE7E11">
        <w:rPr>
          <w:sz w:val="16"/>
        </w:rPr>
        <w:t xml:space="preserve">52. </w:t>
      </w:r>
      <w:r>
        <w:t>So glorify the name of your Lord, the Magnificent.</w:t>
      </w:r>
    </w:p>
    <w:sectPr w:rsidR="00F64277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64277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